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Calibri" w:cs="Calibri"/>
          <w:sz w:val="22"/>
          <w:szCs w:val="22"/>
          <w:lang w:val="en-GB"/>
        </w:rPr>
      </w:pPr>
      <w:r>
        <w:rPr>
          <w:rFonts w:eastAsia="Calibri" w:cs="Calibri"/>
          <w:sz w:val="22"/>
          <w:szCs w:val="22"/>
          <w:lang w:val="en-GB"/>
        </w:rPr>
      </w:r>
    </w:p>
    <w:p>
      <w:pPr>
        <w:pStyle w:val="Normal"/>
        <w:rPr>
          <w:rFonts w:ascii="Calibri" w:hAnsi="Calibri" w:eastAsia="Calibri" w:cs="Calibri"/>
          <w:sz w:val="22"/>
          <w:szCs w:val="22"/>
          <w:lang w:val="en-GB"/>
        </w:rPr>
      </w:pPr>
      <w:r>
        <w:rPr>
          <w:rFonts w:eastAsia="Calibri" w:cs="Calibri"/>
          <w:color w:val="00B050"/>
          <w:sz w:val="48"/>
          <w:szCs w:val="48"/>
          <w:lang w:val="en-GB"/>
        </w:rPr>
        <w:t xml:space="preserve">                        </w:t>
      </w:r>
      <w:r>
        <w:rPr>
          <w:rFonts w:eastAsia="Calibri" w:cs="Calibri"/>
          <w:color w:val="00B050"/>
          <w:sz w:val="48"/>
          <w:szCs w:val="48"/>
          <w:lang w:val="en-GB"/>
        </w:rPr>
        <w:t>CCTV</w:t>
      </w:r>
      <w:r>
        <w:rPr>
          <w:rFonts w:eastAsia="Calibri" w:cs="Calibri"/>
          <w:color w:val="00B050"/>
          <w:sz w:val="48"/>
          <w:szCs w:val="48"/>
          <w:lang w:val="en-GB"/>
        </w:rPr>
        <w:t xml:space="preserve"> COURSE</w:t>
      </w:r>
      <w:r>
        <w:rPr>
          <w:rFonts w:eastAsia="Calibri" w:cs="Calibri"/>
          <w:sz w:val="22"/>
          <w:szCs w:val="22"/>
          <w:lang w:val="en-GB"/>
        </w:rPr>
        <w:t xml:space="preserve"> </w:t>
      </w:r>
    </w:p>
    <w:p>
      <w:pPr>
        <w:pStyle w:val="Normal"/>
        <w:rPr>
          <w:rFonts w:ascii="Calibri" w:hAnsi="Calibri" w:eastAsia="Calibri" w:cs="Calibri"/>
          <w:sz w:val="22"/>
          <w:szCs w:val="22"/>
          <w:lang w:val="en-GB"/>
        </w:rPr>
      </w:pPr>
      <w:r>
        <w:rPr>
          <w:rFonts w:ascii="Times New Roman" w:hAnsi="Times New Roman"/>
        </w:rPr>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 xml:space="preserve">This is the course to get employment as a CCTV operator anywhere in the security industry. (Offices, Factories, Warehouses, Corporate, Reception Areas, Shops, Building Sites, Mobile Patrols, Pubs, Clubs etc) This course will allow you to get an SIA licence to work as a CCTV operator. </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 xml:space="preserve">Candidates must be 18 or over, not have a serious criminal record in the last 5 years and have proof of identity. The SIA website has full information about identity documents and the types of offences that would lead to them refusing a licence. For example, motoring offences are ignored. </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It is also an entry requirement to complete an English Assessment in advance of the course and email it back to us before the start of any training. This is dictated by the SIA.</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 xml:space="preserve">Candidates must attend the whole course arriving at least 15 minutes before the start of the course </w:t>
      </w:r>
      <w:r>
        <w:rPr>
          <w:rFonts w:eastAsia="Calibri" w:cs="Calibri" w:ascii="Times New Roman" w:hAnsi="Times New Roman"/>
          <w:sz w:val="22"/>
          <w:szCs w:val="22"/>
          <w:lang w:val="en-GB"/>
        </w:rPr>
        <w:t>each day</w:t>
      </w:r>
      <w:r>
        <w:rPr>
          <w:rFonts w:eastAsia="Calibri" w:cs="Calibri" w:ascii="Times New Roman" w:hAnsi="Times New Roman"/>
          <w:sz w:val="22"/>
          <w:szCs w:val="22"/>
          <w:lang w:val="en-GB"/>
        </w:rPr>
        <w:t>.</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r>
    </w:p>
    <w:p>
      <w:pPr>
        <w:pStyle w:val="Normal"/>
        <w:rPr>
          <w:rFonts w:ascii="Calibri" w:hAnsi="Calibri" w:eastAsia="Calibri" w:cs="Calibri"/>
          <w:sz w:val="22"/>
          <w:szCs w:val="22"/>
          <w:lang w:val="en-GB"/>
        </w:rPr>
      </w:pPr>
      <w:r>
        <w:rPr>
          <w:rFonts w:eastAsia="Calibri" w:cs="Calibri" w:ascii="Ubuntu;Helvetica;Arial;Lucida;sans-serif" w:hAnsi="Ubuntu;Helvetica;Arial;Lucida;sans-serif"/>
          <w:b/>
          <w:i w:val="false"/>
          <w:caps w:val="false"/>
          <w:smallCaps w:val="false"/>
          <w:color w:val="666666"/>
          <w:spacing w:val="0"/>
          <w:sz w:val="23"/>
          <w:szCs w:val="22"/>
          <w:lang w:val="en-GB"/>
        </w:rPr>
        <w:t>We have recently trained officers for many high profile locations including The Central Criminal Court (Old Bailey), Guildhall (Corporation Of London), Tower Bridge Experience, Canary Wharf, Chase Farm Hospital (NHS), The BBC, Heathrow Airport, Tower of London, Tate Britain, Tate Modern, Royal Courts of Justice, BP Headquarters, Sky TV, Channel 4, The O2 Arena, The Oxo Tower, Victoria and Albert Museum, Natural History Museum, Science Museum, Museum Of Childhood, The Shard, British Gas HQ, 20 Fenchurch Street (Walkie Talkie Building), Household Artillery Company, Fabric Nightclub, Arsenal FC, HMV Oxford Street and ITV South Bank.</w:t>
      </w:r>
      <w:r>
        <w:rPr>
          <w:rFonts w:eastAsia="Calibri" w:cs="Calibri"/>
          <w:sz w:val="22"/>
          <w:szCs w:val="22"/>
          <w:lang w:val="en-GB"/>
        </w:rPr>
        <w:t xml:space="preserve"> </w:t>
      </w:r>
    </w:p>
    <w:p>
      <w:pPr>
        <w:pStyle w:val="Normal"/>
        <w:rPr>
          <w:rFonts w:ascii="Calibri" w:hAnsi="Calibri" w:eastAsia="Calibri" w:cs="Calibri"/>
          <w:sz w:val="22"/>
          <w:szCs w:val="22"/>
          <w:lang w:val="en-GB"/>
        </w:rPr>
      </w:pPr>
      <w:r>
        <w:rPr>
          <w:rFonts w:ascii="Times New Roman" w:hAnsi="Times New Roman"/>
        </w:rPr>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 xml:space="preserve">The course content is set out by the exam board and SIA.  </w:t>
      </w:r>
    </w:p>
    <w:p>
      <w:pPr>
        <w:pStyle w:val="Normal"/>
        <w:rPr>
          <w:rFonts w:ascii="Calibri" w:hAnsi="Calibri" w:eastAsia="Calibri" w:cs="Calibri"/>
          <w:sz w:val="22"/>
          <w:szCs w:val="22"/>
          <w:lang w:val="en-GB"/>
        </w:rPr>
      </w:pPr>
      <w:r>
        <w:rPr>
          <w:rFonts w:eastAsia="Calibri" w:cs="Calibri" w:ascii="Calibri" w:hAnsi="Calibri"/>
          <w:sz w:val="22"/>
          <w:szCs w:val="22"/>
          <w:lang w:val="en-GB"/>
        </w:rPr>
        <w:t>Course</w:t>
      </w:r>
      <w:r>
        <w:rPr>
          <w:rFonts w:eastAsia="Calibri" w:cs="Calibri" w:ascii="Calibri" w:hAnsi="Calibri"/>
          <w:sz w:val="22"/>
          <w:szCs w:val="22"/>
          <w:lang w:val="en-GB"/>
        </w:rPr>
        <w:t xml:space="preserve"> topics include the </w:t>
      </w:r>
      <w:r>
        <w:rPr>
          <w:rFonts w:eastAsia="Calibri" w:cs="Calibri" w:ascii="Calibri" w:hAnsi="Calibri"/>
          <w:b w:val="false"/>
          <w:i w:val="false"/>
          <w:caps w:val="false"/>
          <w:smallCaps w:val="false"/>
          <w:color w:val="222222"/>
          <w:spacing w:val="0"/>
          <w:sz w:val="24"/>
          <w:szCs w:val="22"/>
          <w:lang w:val="en-GB"/>
        </w:rPr>
        <w:t xml:space="preserve"> main characteristics of the Private Security Industry, the importance of safe working practices, drug-misuse legislation, the purpose of CCTV systems, surveillance techniques, and producing evidential documentation.</w:t>
      </w:r>
      <w:r>
        <w:rPr>
          <w:rFonts w:eastAsia="Calibri" w:cs="Calibri" w:ascii="Calibri" w:hAnsi="Calibri"/>
          <w:sz w:val="22"/>
          <w:szCs w:val="22"/>
          <w:lang w:val="en-GB"/>
        </w:rPr>
        <w:t xml:space="preserve"> </w:t>
      </w:r>
    </w:p>
    <w:p>
      <w:pPr>
        <w:pStyle w:val="Normal"/>
        <w:rPr>
          <w:rFonts w:ascii="Calibri" w:hAnsi="Calibri" w:eastAsia="Calibri" w:cs="Calibri"/>
          <w:sz w:val="22"/>
          <w:szCs w:val="22"/>
          <w:lang w:val="en-GB"/>
        </w:rPr>
      </w:pPr>
      <w:r>
        <w:rPr>
          <w:rFonts w:ascii="Times New Roman" w:hAnsi="Times New Roman"/>
        </w:rPr>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 xml:space="preserve">It is a </w:t>
      </w:r>
      <w:r>
        <w:rPr>
          <w:rFonts w:eastAsia="Calibri" w:cs="Calibri" w:ascii="Times New Roman" w:hAnsi="Times New Roman"/>
          <w:sz w:val="22"/>
          <w:szCs w:val="22"/>
          <w:lang w:val="en-GB"/>
        </w:rPr>
        <w:t>3</w:t>
      </w:r>
      <w:r>
        <w:rPr>
          <w:rFonts w:eastAsia="Calibri" w:cs="Calibri" w:ascii="Times New Roman" w:hAnsi="Times New Roman"/>
          <w:sz w:val="22"/>
          <w:szCs w:val="22"/>
          <w:lang w:val="en-GB"/>
        </w:rPr>
        <w:t xml:space="preserve"> day course in the classroom, but you need to spend a full day before the course starts reading the pre-course Self Study material and completing the workbook that goes with it. Both are on our website in the Download section. You will be doing an exam based on this home self study, so it is not possible to pass the course without doing it! The workbook can be emailed to us or printed out and brought to the training or you can just make notes of your answers and bring them to the course. </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All SIA courses since April 2021 require all candidates to be filmed as part of the Assessment process.</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 xml:space="preserve">All training dates are listed on our website. </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 xml:space="preserve">Cost   -  Website has all prices. Individuals can pay in advance or on the day. Alternatively, if your company has booked you directly with us they will be invoiced instead. </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 xml:space="preserve">Where  - Green Man Training, Selby Centre, Selby Road, Off White Hart Lane, Tottenham, London, N17 8JL.  Free car parking is available on site. </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Time of Course  - 9am to 5pm each day.</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 xml:space="preserve">What to bring  - You will need 2 passport photos, notepaper and a black pen and your ID (3 items). Please bring your Passport and/or Driving Licence. You can also bring Birth Certificates /P45/P60/ bills /bank statements/letter from HMRC, jobcentre etc. See the SIA website for a full list. </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t xml:space="preserve">Please do not hesitate to contact us if you have any further questions about the course. </w:t>
      </w:r>
    </w:p>
    <w:p>
      <w:pPr>
        <w:pStyle w:val="Normal"/>
        <w:rPr>
          <w:rFonts w:ascii="Calibri" w:hAnsi="Calibri" w:eastAsia="Calibri" w:cs="Calibri"/>
          <w:sz w:val="22"/>
          <w:szCs w:val="22"/>
          <w:lang w:val="en-GB"/>
        </w:rPr>
      </w:pPr>
      <w:r>
        <w:rPr>
          <w:rFonts w:eastAsia="Calibri" w:cs="Calibri" w:ascii="Times New Roman" w:hAnsi="Times New Roman"/>
          <w:sz w:val="22"/>
          <w:szCs w:val="22"/>
          <w:lang w:val="en-GB"/>
        </w:rPr>
      </w:r>
    </w:p>
    <w:p>
      <w:pPr>
        <w:pStyle w:val="Normal"/>
        <w:rPr>
          <w:rFonts w:ascii="Calibri" w:hAnsi="Calibri" w:eastAsia="Calibri" w:cs="Calibri"/>
          <w:color w:val="00B050"/>
          <w:sz w:val="40"/>
          <w:szCs w:val="40"/>
          <w:lang w:val="en-GB"/>
        </w:rPr>
      </w:pPr>
      <w:r>
        <w:rPr>
          <w:rFonts w:eastAsia="Calibri" w:cs="Calibri"/>
          <w:color w:val="00B050"/>
          <w:sz w:val="40"/>
          <w:szCs w:val="40"/>
          <w:lang w:val="en-GB"/>
        </w:rPr>
        <w:t xml:space="preserve">Phone       0783 7575 135 </w:t>
      </w:r>
    </w:p>
    <w:p>
      <w:pPr>
        <w:pStyle w:val="Normal"/>
        <w:rPr>
          <w:rFonts w:ascii="Calibri" w:hAnsi="Calibri" w:eastAsia="Calibri" w:cs="Calibri"/>
          <w:color w:val="00B050"/>
          <w:sz w:val="40"/>
          <w:szCs w:val="40"/>
          <w:lang w:val="en-GB"/>
        </w:rPr>
      </w:pPr>
      <w:r>
        <w:rPr>
          <w:rFonts w:eastAsia="Calibri" w:cs="Calibri"/>
          <w:color w:val="00B050"/>
          <w:sz w:val="40"/>
          <w:szCs w:val="40"/>
          <w:lang w:val="en-GB"/>
        </w:rPr>
        <w:t xml:space="preserve">Email         info@greenmantraining.co.uk </w:t>
      </w:r>
    </w:p>
    <w:p>
      <w:pPr>
        <w:pStyle w:val="Normal"/>
        <w:spacing w:before="0" w:after="160"/>
        <w:rPr>
          <w:rFonts w:ascii="Calibri" w:hAnsi="Calibri" w:eastAsia="Calibri" w:cs="Calibri"/>
          <w:color w:val="00B050"/>
          <w:sz w:val="40"/>
          <w:szCs w:val="40"/>
          <w:lang w:val="en-GB"/>
        </w:rPr>
      </w:pPr>
      <w:r>
        <w:rPr>
          <w:rFonts w:eastAsia="Calibri" w:cs="Calibri"/>
          <w:color w:val="00B050"/>
          <w:sz w:val="40"/>
          <w:szCs w:val="40"/>
          <w:lang w:val="en-GB"/>
        </w:rPr>
        <w:t>Website    www.greenmantraining.co.uk</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Ubuntu">
    <w:altName w:val="Helvetica"/>
    <w:charset w:val="00"/>
    <w:family w:val="auto"/>
    <w:pitch w:val="default"/>
  </w:font>
  <w:font w:name="Calibri">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LibreOffice/6.4.1.2$Windows_X86_64 LibreOffice_project/4d224e95b98b138af42a64d84056446d09082932</Application>
  <Pages>2</Pages>
  <Words>547</Words>
  <Characters>2736</Characters>
  <CharactersWithSpaces>3328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2021-04-16T15:26:10Z</dcterms:created>
  <dc:creator>russell mountford</dc:creator>
  <dc:description/>
  <dc:language>en-GB</dc:language>
  <cp:lastModifiedBy/>
  <dcterms:modified xsi:type="dcterms:W3CDTF">2021-04-16T17:57:58Z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